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MODULO DI ADESIONE DELLE IMPRESE AL PROGETTO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da compilare da parte di ciascuna impresa indicata nell’allegato 4 (elenco imprese partecipanti al progetto)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color w:val="548DD4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548DD4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color w:val="548DD4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Arial" w:hAnsi="Arial" w:cs="Arial" w:eastAsia="Arial"/>
          <w:color w:val="548DD4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Arial" w:hAnsi="Arial" w:cs="Arial" w:eastAsia="Arial"/>
          <w:color w:val="548DD4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548DD4"/>
          <w:spacing w:val="0"/>
          <w:position w:val="0"/>
          <w:sz w:val="22"/>
          <w:shd w:fill="auto" w:val="clear"/>
        </w:rPr>
        <w:t xml:space="preserve">DICHIARAZIONE DI ADESIONE AL PROGETTO E DEI PARAMETRI DIMENSIONALI</w:t>
      </w:r>
    </w:p>
    <w:p>
      <w:pPr>
        <w:spacing w:before="0" w:after="160" w:line="240"/>
        <w:ind w:right="0" w:left="0" w:firstLine="0"/>
        <w:jc w:val="center"/>
        <w:rPr>
          <w:rFonts w:ascii="Arial" w:hAnsi="Arial" w:cs="Arial" w:eastAsia="Arial"/>
          <w:color w:val="548DD4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48DD4"/>
          <w:spacing w:val="0"/>
          <w:position w:val="0"/>
          <w:sz w:val="22"/>
          <w:shd w:fill="auto" w:val="clear"/>
        </w:rPr>
        <w:t xml:space="preserve">(ai sensi degli artt. 46 e 47 del D.P.R. 445/2000)</w:t>
      </w:r>
    </w:p>
    <w:p>
      <w:pPr>
        <w:spacing w:before="0" w:after="160" w:line="240"/>
        <w:ind w:right="0" w:left="0" w:firstLine="0"/>
        <w:jc w:val="center"/>
        <w:rPr>
          <w:rFonts w:ascii="Arial" w:hAnsi="Arial" w:cs="Arial" w:eastAsia="Arial"/>
          <w:color w:val="548DD4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DA COMPILARE DA PARTE DELL’IMPRESA SINGOLA ADERENTE AL PROGETTO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0" w:after="16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Vedi istruzioni per la compilazione al termine della modulistica</w:t>
      </w: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DICHIARAZIONE SOSTITUTIVA DI ATTO DI NOTORIETA'/AUTOCERTIFICAZIONE</w:t>
      </w:r>
    </w:p>
    <w:p>
      <w:pPr>
        <w:spacing w:before="0" w:after="12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18"/>
          <w:shd w:fill="auto" w:val="clear"/>
        </w:rPr>
        <w:t xml:space="preserve">(tale dichiarazione viene resa in conformità agli articoli 46 e 47 del decreto del Presidente della Repubblica n. 445 del 28 dicembre 2000, nella consapevolezza delle conseguenze anche penali previste dal decreto medesimo per chi attesta il falso).</w:t>
      </w: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Il sottoscritto __________________________________ nato a ___________________________ il ____________CF _________________ in qualità di ___________________________ dell’impresa (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indicarne denominazione, C.F./P.IVA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_________________________________________________</w:t>
      </w:r>
    </w:p>
    <w:p>
      <w:pPr>
        <w:spacing w:before="0" w:after="16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CHIEDE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di aderire al progetto __________________________________________________ (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indicare titolo progetto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) proposto da __________________________________________________________ (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indicare il promotore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).</w:t>
      </w:r>
    </w:p>
    <w:p>
      <w:pPr>
        <w:spacing w:before="0" w:after="12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DICHIARA CHE L’IMPRESA </w:t>
      </w:r>
    </w:p>
    <w:p>
      <w:pPr>
        <w:numPr>
          <w:ilvl w:val="0"/>
          <w:numId w:val="12"/>
        </w:numPr>
        <w:spacing w:before="0" w:after="120" w:line="240"/>
        <w:ind w:right="0" w:left="284" w:hanging="284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è regolarmente costituita e iscritta al registro delle imprese presso la Camera di Commercio, Industria, Artigianato e Agricoltura competente per territorio entro la data di concessione dell’aiuto;</w:t>
      </w:r>
    </w:p>
    <w:p>
      <w:pPr>
        <w:numPr>
          <w:ilvl w:val="0"/>
          <w:numId w:val="12"/>
        </w:numPr>
        <w:spacing w:before="0" w:after="120" w:line="240"/>
        <w:ind w:right="0" w:left="284" w:hanging="284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esercita attività industriale di produzione di beni e servizi, come indicato dall’art. 2195 del c.c. ed esclusa l’impresa agricola come definita all’art. 2135 del c.c., e che come tale essere iscritta alla camera di commercio;</w:t>
      </w:r>
    </w:p>
    <w:p>
      <w:pPr>
        <w:numPr>
          <w:ilvl w:val="0"/>
          <w:numId w:val="12"/>
        </w:numPr>
        <w:spacing w:before="0" w:after="120" w:line="240"/>
        <w:ind w:right="0" w:left="284" w:hanging="284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appartiene ai settori di attività economica coerenti con i settori identificati dal progetto approvato e NON appartenere ai settori della trasformazione e commercializzazione dei prodotti agricoli (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vedi nota 2 del bando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);</w:t>
      </w:r>
    </w:p>
    <w:p>
      <w:pPr>
        <w:numPr>
          <w:ilvl w:val="0"/>
          <w:numId w:val="12"/>
        </w:numPr>
        <w:spacing w:before="0" w:after="120" w:line="240"/>
        <w:ind w:right="0" w:left="284" w:hanging="284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è attiva e non sottoposta a procedure di liquidazione, fallimento, concordato preventivo, amministrazione controllata o altre procedure concorsuali alla data di concessione dell’aiuto;</w:t>
      </w:r>
    </w:p>
    <w:p>
      <w:pPr>
        <w:spacing w:before="0" w:after="12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 DICHIARA INOLTRE CHE L’IMPRESA</w:t>
      </w:r>
    </w:p>
    <w:p>
      <w:pPr>
        <w:numPr>
          <w:ilvl w:val="0"/>
          <w:numId w:val="15"/>
        </w:numPr>
        <w:spacing w:before="0" w:after="120" w:line="240"/>
        <w:ind w:right="0" w:left="284" w:hanging="284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Rientra nella categoria di:</w:t>
      </w:r>
    </w:p>
    <w:p>
      <w:pPr>
        <w:spacing w:before="0" w:after="240" w:line="240"/>
        <w:ind w:right="0" w:left="284" w:firstLine="0"/>
        <w:jc w:val="both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[__] micro impresa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[__] piccola impresa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[__] media impresa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[__] grande impresa</w:t>
      </w:r>
    </w:p>
    <w:p>
      <w:pPr>
        <w:numPr>
          <w:ilvl w:val="0"/>
          <w:numId w:val="17"/>
        </w:numPr>
        <w:spacing w:before="0" w:after="120" w:line="240"/>
        <w:ind w:right="0" w:left="284" w:hanging="284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Ai fini della verifica dei parametri di cui sopra, riporta i seguenti dati relativi all’ultimo esercizio contabile chiuso ed approvato precedente alla data di sottoscrizione della domanda, se disponibile: </w:t>
      </w:r>
    </w:p>
    <w:p>
      <w:pPr>
        <w:spacing w:before="0" w:after="120" w:line="240"/>
        <w:ind w:right="0" w:left="284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Fatturato (Migliaia Euro) __________________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Occupati (ULA) ______________________</w:t>
      </w:r>
    </w:p>
    <w:p>
      <w:pPr>
        <w:spacing w:before="0" w:after="240" w:line="240"/>
        <w:ind w:right="0" w:left="284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Totale di bilancio (Euro) _______________________</w:t>
      </w:r>
    </w:p>
    <w:p>
      <w:pPr>
        <w:numPr>
          <w:ilvl w:val="0"/>
          <w:numId w:val="20"/>
        </w:numPr>
        <w:spacing w:before="0" w:after="240" w:line="240"/>
        <w:ind w:right="0" w:left="284" w:hanging="284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Presenta la seguente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situazione societaria, alla data di presentazione della domanda:</w:t>
      </w:r>
    </w:p>
    <w:p>
      <w:pPr>
        <w:spacing w:before="0" w:after="120" w:line="240"/>
        <w:ind w:right="0" w:left="284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l’impresa è autonoma </w:t>
      </w:r>
    </w:p>
    <w:p>
      <w:pPr>
        <w:spacing w:before="0" w:after="120" w:line="240"/>
        <w:ind w:right="0" w:left="284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l’impresa presenta legami di associazione </w:t>
      </w:r>
    </w:p>
    <w:p>
      <w:pPr>
        <w:spacing w:before="0" w:after="120" w:line="240"/>
        <w:ind w:right="0" w:left="284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e/o</w:t>
      </w:r>
    </w:p>
    <w:p>
      <w:pPr>
        <w:spacing w:before="0" w:after="120" w:line="240"/>
        <w:ind w:right="0" w:left="284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l’impresa presenta legami di collegamento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Si riporta nella tabella sottostante la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 Compagine sociale:</w:t>
      </w:r>
    </w:p>
    <w:tbl>
      <w:tblPr>
        <w:tblInd w:w="105" w:type="dxa"/>
      </w:tblPr>
      <w:tblGrid>
        <w:gridCol w:w="4365"/>
        <w:gridCol w:w="2280"/>
        <w:gridCol w:w="1965"/>
      </w:tblGrid>
      <w:tr>
        <w:trPr>
          <w:trHeight w:val="300" w:hRule="auto"/>
          <w:jc w:val="left"/>
        </w:trPr>
        <w:tc>
          <w:tcPr>
            <w:tcW w:w="43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Socio</w:t>
            </w:r>
          </w:p>
          <w:p>
            <w:pPr>
              <w:spacing w:before="0" w:after="1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(cognome e nome / ragione sociale / denominazione ente)</w:t>
            </w:r>
          </w:p>
        </w:tc>
        <w:tc>
          <w:tcPr>
            <w:tcW w:w="22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Codice Fiscale</w:t>
            </w:r>
          </w:p>
        </w:tc>
        <w:tc>
          <w:tcPr>
            <w:tcW w:w="19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Quota detenuta %</w:t>
            </w:r>
          </w:p>
        </w:tc>
      </w:tr>
      <w:tr>
        <w:trPr>
          <w:trHeight w:val="300" w:hRule="auto"/>
          <w:jc w:val="left"/>
        </w:trPr>
        <w:tc>
          <w:tcPr>
            <w:tcW w:w="43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43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43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Imprese collegate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(da compilare in caso l’impresa presenti legami di collegamento)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Periodo di riferimento = ultimo esercizio contabile chiuso ed approvato precedente alla data di adesione al progetto</w:t>
      </w:r>
    </w:p>
    <w:tbl>
      <w:tblPr>
        <w:tblInd w:w="105" w:type="dxa"/>
      </w:tblPr>
      <w:tblGrid>
        <w:gridCol w:w="3297"/>
        <w:gridCol w:w="1516"/>
        <w:gridCol w:w="1864"/>
        <w:gridCol w:w="2337"/>
      </w:tblGrid>
      <w:tr>
        <w:trPr>
          <w:trHeight w:val="300" w:hRule="auto"/>
          <w:jc w:val="left"/>
        </w:trPr>
        <w:tc>
          <w:tcPr>
            <w:tcW w:w="32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Ragione sociale, CF e P.IVA</w:t>
            </w:r>
          </w:p>
        </w:tc>
        <w:tc>
          <w:tcPr>
            <w:tcW w:w="15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Occupati (ULA)</w:t>
            </w:r>
          </w:p>
        </w:tc>
        <w:tc>
          <w:tcPr>
            <w:tcW w:w="18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Fatturato</w:t>
            </w:r>
          </w:p>
        </w:tc>
        <w:tc>
          <w:tcPr>
            <w:tcW w:w="23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Totale di bilancio</w:t>
            </w:r>
          </w:p>
        </w:tc>
      </w:tr>
      <w:tr>
        <w:trPr>
          <w:trHeight w:val="300" w:hRule="auto"/>
          <w:jc w:val="left"/>
        </w:trPr>
        <w:tc>
          <w:tcPr>
            <w:tcW w:w="32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32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32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Imprese associate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(da compilare in caso l’impresa presenti legami di associazione)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Periodo di riferimento = ultimo esercizio contabile chiuso ed approvato precedente alla data di adesione al progetto</w:t>
      </w:r>
    </w:p>
    <w:tbl>
      <w:tblPr>
        <w:tblInd w:w="105" w:type="dxa"/>
      </w:tblPr>
      <w:tblGrid>
        <w:gridCol w:w="3060"/>
        <w:gridCol w:w="1712"/>
        <w:gridCol w:w="1419"/>
        <w:gridCol w:w="1169"/>
        <w:gridCol w:w="1656"/>
      </w:tblGrid>
      <w:tr>
        <w:trPr>
          <w:trHeight w:val="450" w:hRule="auto"/>
          <w:jc w:val="left"/>
        </w:trPr>
        <w:tc>
          <w:tcPr>
            <w:tcW w:w="30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Ragione sociale, CF e P.IVA</w:t>
            </w:r>
          </w:p>
        </w:tc>
        <w:tc>
          <w:tcPr>
            <w:tcW w:w="1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Percentuale di partecipazione</w:t>
            </w:r>
          </w:p>
        </w:tc>
        <w:tc>
          <w:tcPr>
            <w:tcW w:w="14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Occupati (ULA)</w:t>
            </w:r>
          </w:p>
        </w:tc>
        <w:tc>
          <w:tcPr>
            <w:tcW w:w="11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Fatturato</w:t>
            </w:r>
          </w:p>
        </w:tc>
        <w:tc>
          <w:tcPr>
            <w:tcW w:w="16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Totale di bilancio</w:t>
            </w:r>
          </w:p>
        </w:tc>
      </w:tr>
      <w:tr>
        <w:trPr>
          <w:trHeight w:val="300" w:hRule="auto"/>
          <w:jc w:val="left"/>
        </w:trPr>
        <w:tc>
          <w:tcPr>
            <w:tcW w:w="30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30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30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Firma del legale rappresentante dell'impresa</w:t>
      </w:r>
    </w:p>
    <w:p>
      <w:pPr>
        <w:spacing w:before="0" w:after="16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________________________________</w:t>
      </w:r>
    </w:p>
    <w:p>
      <w:pPr>
        <w:spacing w:before="0" w:after="160" w:line="240"/>
        <w:ind w:right="0" w:left="0" w:firstLine="0"/>
        <w:jc w:val="center"/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(firma digitale o firma autografa con allegato il documento di identità del firmatario)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DEFINIZIONE DI IMPRESA AUTONOMA ASSOCIATA O COLLEGATA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18"/>
          <w:shd w:fill="auto" w:val="clear"/>
        </w:rPr>
        <w:t xml:space="preserve">1. 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Ai fini del presente bando, le imprese sono considerate autonome, associate o collegate secondo quanto riportato rispettivamente ai successivi commi 2, 3 e 4.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18"/>
          <w:shd w:fill="auto" w:val="clear"/>
        </w:rPr>
        <w:t xml:space="preserve">2. 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Sono considerate autonome le imprese che non sono associate ne collegate ai sensi dei successivi commi 3 e 5.</w:t>
      </w: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18"/>
          <w:shd w:fill="auto" w:val="clear"/>
        </w:rPr>
        <w:t xml:space="preserve">3. 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Sono considerate </w:t>
      </w: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associate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 le imprese, non identificabili come imprese collegate ai sensi del successivo comma 5, tra le quali esiste la seguente relazione: un'impresa detiene, da sola oppure insieme ad una o più imprese collegate, il 25% o più del capitale o dei diritti di voto di un'altra impresa. </w:t>
      </w: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La quota del 25% può essere raggiunta o superata senza determinare la qualifica di associate qualora siano presenti le categorie di investitori di seguito elencate, a condizione che gli stessi investitori non siano individualmente o congiuntamente collegati all'impresa richiedente:</w:t>
      </w:r>
    </w:p>
    <w:p>
      <w:pPr>
        <w:spacing w:before="0" w:after="160" w:line="240"/>
        <w:ind w:right="0" w:left="284" w:firstLine="0"/>
        <w:jc w:val="both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a) società pubbliche di partecipazione, società di capitale di rischio, persone fisiche o gruppi di persone fisiche esercitanti regolare attività di investimento in capitale di rischio che investono fondi propri in imprese non quotate a condizione che il totale investito da tali persone o gruppi di persone in una stessa impresa non superi 1.250.000 euro;</w:t>
      </w:r>
    </w:p>
    <w:p>
      <w:pPr>
        <w:spacing w:before="0" w:after="160" w:line="240"/>
        <w:ind w:right="0" w:left="284" w:firstLine="0"/>
        <w:jc w:val="both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b) università o centri di ricerca pubblici e privati senza scopo di lucro;</w:t>
      </w:r>
    </w:p>
    <w:p>
      <w:pPr>
        <w:spacing w:before="0" w:after="160" w:line="240"/>
        <w:ind w:right="0" w:left="284" w:firstLine="0"/>
        <w:jc w:val="both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c) investitori istituzionali, compresi i fondi di sviluppo regionale;</w:t>
      </w:r>
    </w:p>
    <w:p>
      <w:pPr>
        <w:spacing w:before="0" w:after="120" w:line="240"/>
        <w:ind w:right="0" w:left="284" w:firstLine="0"/>
        <w:jc w:val="both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d) enti pubblici locali, aventi un bilancio annuale inferiore a 10 milioni di euro e meno di 5.000 abitanti.</w:t>
      </w: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18"/>
          <w:shd w:fill="auto" w:val="clear"/>
        </w:rPr>
        <w:t xml:space="preserve">4. 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Sono considerate </w:t>
      </w: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collegate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 le imprese fra le quali esiste una delle seguenti relazioni:</w:t>
      </w:r>
    </w:p>
    <w:p>
      <w:pPr>
        <w:spacing w:before="0" w:after="160" w:line="240"/>
        <w:ind w:right="0" w:left="284" w:firstLine="0"/>
        <w:jc w:val="both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a) l'impresa in cui un'altra impresa dispone della maggioranza dei voti esercitabili nell'assemblea ordinaria;</w:t>
      </w:r>
    </w:p>
    <w:p>
      <w:pPr>
        <w:spacing w:before="0" w:after="160" w:line="240"/>
        <w:ind w:right="0" w:left="284" w:firstLine="0"/>
        <w:jc w:val="both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b) l'impresa in cui un'altra impresa dispone di voti sufficienti per esercitare un'influenza dominante nell'assemblea ordinaria;</w:t>
      </w:r>
    </w:p>
    <w:p>
      <w:pPr>
        <w:spacing w:before="0" w:after="160" w:line="240"/>
        <w:ind w:right="0" w:left="284" w:firstLine="0"/>
        <w:jc w:val="both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c) l'impresa su cui un'altra impresa ha il diritto, in virtù di un contratto o di una clausola statutaria, di esercitare un'influenza dominante, quando la legge applicabile consenta tali contratti o clausole;</w:t>
      </w:r>
    </w:p>
    <w:p>
      <w:pPr>
        <w:spacing w:before="0" w:after="120" w:line="240"/>
        <w:ind w:right="0" w:left="284" w:firstLine="0"/>
        <w:jc w:val="both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d) le imprese in cui un'altra, in base ad accordi con altri soci, controlla da sola la maggioranza dei diritti di voto.</w:t>
      </w: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18"/>
          <w:shd w:fill="auto" w:val="clear"/>
        </w:rPr>
        <w:t xml:space="preserve">5. 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La verifica dell'esistenza di imprese associate e/o collegate all'impresa richiedente è effettuata con riferimento alla data di sottoscrizione della domanda di agevolazione sulla base dei dati in possesso della società (ad esempio libro soci), a tale data, e delle risultanze del registro delle imprese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-142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2">
    <w:abstractNumId w:val="18"/>
  </w:num>
  <w:num w:numId="15">
    <w:abstractNumId w:val="12"/>
  </w:num>
  <w:num w:numId="17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